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02" w:rsidRDefault="00693502" w:rsidP="00693502">
      <w:pPr>
        <w:spacing w:after="0" w:line="240" w:lineRule="auto"/>
        <w:jc w:val="both"/>
        <w:rPr>
          <w:rFonts w:ascii="Amnesty Trade Gothic Cn" w:hAnsi="Amnesty Trade Gothic C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BE0AAE" wp14:editId="0AACA83B">
            <wp:simplePos x="902970" y="902970"/>
            <wp:positionH relativeFrom="margin">
              <wp:align>center</wp:align>
            </wp:positionH>
            <wp:positionV relativeFrom="margin">
              <wp:align>top</wp:align>
            </wp:positionV>
            <wp:extent cx="2638425" cy="790575"/>
            <wp:effectExtent l="0" t="0" r="9525" b="9525"/>
            <wp:wrapSquare wrapText="bothSides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3502" w:rsidRDefault="00693502" w:rsidP="00693502">
      <w:pPr>
        <w:spacing w:after="0" w:line="240" w:lineRule="auto"/>
        <w:jc w:val="both"/>
        <w:rPr>
          <w:rFonts w:ascii="Amnesty Trade Gothic Cn" w:hAnsi="Amnesty Trade Gothic Cn"/>
          <w:sz w:val="28"/>
        </w:rPr>
      </w:pPr>
    </w:p>
    <w:p w:rsidR="00693502" w:rsidRDefault="00693502" w:rsidP="00693502">
      <w:pPr>
        <w:spacing w:after="0" w:line="240" w:lineRule="auto"/>
        <w:rPr>
          <w:rFonts w:ascii="Amnesty Trade Gothic Cn" w:hAnsi="Amnesty Trade Gothic Cn"/>
          <w:sz w:val="28"/>
        </w:rPr>
      </w:pPr>
    </w:p>
    <w:p w:rsidR="00693502" w:rsidRDefault="00693502" w:rsidP="00693502">
      <w:pPr>
        <w:spacing w:after="0" w:line="240" w:lineRule="auto"/>
        <w:rPr>
          <w:rFonts w:ascii="Amnesty Trade Gothic Cn" w:hAnsi="Amnesty Trade Gothic Cn"/>
          <w:sz w:val="28"/>
        </w:rPr>
      </w:pPr>
      <w:r>
        <w:rPr>
          <w:rFonts w:ascii="Amnesty Trade Gothic Cn" w:hAnsi="Amnesty Trade Gothic Cn"/>
          <w:sz w:val="28"/>
        </w:rPr>
        <w:t xml:space="preserve">                                         </w:t>
      </w:r>
    </w:p>
    <w:p w:rsidR="00693502" w:rsidRPr="00693502" w:rsidRDefault="00693502" w:rsidP="00693502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693502">
        <w:rPr>
          <w:rFonts w:cstheme="minorHAnsi"/>
          <w:sz w:val="18"/>
          <w:szCs w:val="18"/>
        </w:rPr>
        <w:t>Tlačová správa</w:t>
      </w:r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Amnesty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International</w:t>
      </w:r>
      <w:proofErr w:type="spellEnd"/>
      <w:r w:rsidRPr="00693502">
        <w:rPr>
          <w:rFonts w:cstheme="minorHAnsi"/>
          <w:sz w:val="18"/>
          <w:szCs w:val="18"/>
        </w:rPr>
        <w:t>, 1.4.2015</w:t>
      </w:r>
    </w:p>
    <w:p w:rsidR="00693502" w:rsidRPr="00693502" w:rsidRDefault="00693502" w:rsidP="00693502">
      <w:pPr>
        <w:jc w:val="center"/>
        <w:rPr>
          <w:rFonts w:cstheme="minorHAnsi"/>
          <w:sz w:val="18"/>
          <w:szCs w:val="18"/>
        </w:rPr>
      </w:pPr>
    </w:p>
    <w:p w:rsidR="00AC796F" w:rsidRDefault="00AC796F" w:rsidP="00693502">
      <w:pPr>
        <w:jc w:val="center"/>
        <w:rPr>
          <w:rFonts w:cstheme="minorHAnsi"/>
          <w:b/>
          <w:sz w:val="28"/>
          <w:szCs w:val="28"/>
        </w:rPr>
      </w:pPr>
      <w:r w:rsidRPr="00693502">
        <w:rPr>
          <w:rFonts w:cstheme="minorHAnsi"/>
          <w:b/>
          <w:sz w:val="28"/>
          <w:szCs w:val="28"/>
        </w:rPr>
        <w:t xml:space="preserve">Počet popráv za minulý rok narástol, vlády používali trest </w:t>
      </w:r>
      <w:r w:rsidR="00D73A98" w:rsidRPr="00693502">
        <w:rPr>
          <w:rFonts w:cstheme="minorHAnsi"/>
          <w:b/>
          <w:sz w:val="28"/>
          <w:szCs w:val="28"/>
        </w:rPr>
        <w:t xml:space="preserve">smrti </w:t>
      </w:r>
      <w:r w:rsidRPr="00693502">
        <w:rPr>
          <w:rFonts w:cstheme="minorHAnsi"/>
          <w:b/>
          <w:sz w:val="28"/>
          <w:szCs w:val="28"/>
        </w:rPr>
        <w:t>na boj proti zločinu a</w:t>
      </w:r>
      <w:r w:rsidR="00693502">
        <w:rPr>
          <w:rFonts w:cstheme="minorHAnsi"/>
          <w:b/>
          <w:sz w:val="28"/>
          <w:szCs w:val="28"/>
        </w:rPr>
        <w:t> </w:t>
      </w:r>
      <w:r w:rsidRPr="00693502">
        <w:rPr>
          <w:rFonts w:cstheme="minorHAnsi"/>
          <w:b/>
          <w:sz w:val="28"/>
          <w:szCs w:val="28"/>
        </w:rPr>
        <w:t>terorizmu</w:t>
      </w:r>
    </w:p>
    <w:p w:rsidR="00693502" w:rsidRPr="00693502" w:rsidRDefault="00693502" w:rsidP="00693502">
      <w:pPr>
        <w:jc w:val="center"/>
        <w:rPr>
          <w:rFonts w:cstheme="minorHAnsi"/>
          <w:b/>
          <w:sz w:val="28"/>
          <w:szCs w:val="28"/>
        </w:rPr>
      </w:pPr>
    </w:p>
    <w:p w:rsidR="00C81EF4" w:rsidRPr="00693502" w:rsidRDefault="00652B98" w:rsidP="00BC2F84">
      <w:pPr>
        <w:pStyle w:val="Odsekzoznamu"/>
        <w:numPr>
          <w:ilvl w:val="0"/>
          <w:numId w:val="1"/>
        </w:numPr>
        <w:jc w:val="both"/>
        <w:rPr>
          <w:rFonts w:cstheme="minorHAnsi"/>
          <w:i/>
          <w:sz w:val="24"/>
          <w:szCs w:val="24"/>
        </w:rPr>
      </w:pPr>
      <w:r w:rsidRPr="00693502">
        <w:rPr>
          <w:rFonts w:cstheme="minorHAnsi"/>
          <w:i/>
          <w:sz w:val="24"/>
          <w:szCs w:val="24"/>
        </w:rPr>
        <w:t xml:space="preserve">Trest smrti využívali štáty </w:t>
      </w:r>
      <w:r w:rsidR="002253E3" w:rsidRPr="00693502">
        <w:rPr>
          <w:rFonts w:cstheme="minorHAnsi"/>
          <w:i/>
          <w:sz w:val="24"/>
          <w:szCs w:val="24"/>
        </w:rPr>
        <w:t xml:space="preserve">na boj proti zločinom </w:t>
      </w:r>
      <w:r w:rsidR="00DE4A15" w:rsidRPr="00693502">
        <w:rPr>
          <w:rFonts w:cstheme="minorHAnsi"/>
          <w:i/>
          <w:sz w:val="24"/>
          <w:szCs w:val="24"/>
        </w:rPr>
        <w:t>terorizmu a vnútornej nestabilite</w:t>
      </w:r>
    </w:p>
    <w:p w:rsidR="00C81EF4" w:rsidRPr="00693502" w:rsidRDefault="00C81EF4" w:rsidP="00BC2F84">
      <w:pPr>
        <w:pStyle w:val="Odsekzoznamu"/>
        <w:numPr>
          <w:ilvl w:val="0"/>
          <w:numId w:val="1"/>
        </w:numPr>
        <w:jc w:val="both"/>
        <w:rPr>
          <w:rFonts w:cstheme="minorHAnsi"/>
          <w:i/>
          <w:sz w:val="24"/>
          <w:szCs w:val="24"/>
        </w:rPr>
      </w:pPr>
      <w:r w:rsidRPr="00693502">
        <w:rPr>
          <w:rFonts w:cstheme="minorHAnsi"/>
          <w:i/>
          <w:sz w:val="24"/>
          <w:szCs w:val="24"/>
        </w:rPr>
        <w:t>Prudký nárast v </w:t>
      </w:r>
      <w:r w:rsidR="00652B98" w:rsidRPr="00693502">
        <w:rPr>
          <w:rFonts w:cstheme="minorHAnsi"/>
          <w:i/>
          <w:sz w:val="24"/>
          <w:szCs w:val="24"/>
        </w:rPr>
        <w:t xml:space="preserve">počte vydaných rozsudkov smrti v Egypte </w:t>
      </w:r>
      <w:r w:rsidR="00DE4A15" w:rsidRPr="00693502">
        <w:rPr>
          <w:rFonts w:cstheme="minorHAnsi"/>
          <w:i/>
          <w:sz w:val="24"/>
          <w:szCs w:val="24"/>
        </w:rPr>
        <w:t xml:space="preserve">a Nigérii – </w:t>
      </w:r>
      <w:r w:rsidRPr="00693502">
        <w:rPr>
          <w:rFonts w:cstheme="minorHAnsi"/>
          <w:i/>
          <w:sz w:val="24"/>
          <w:szCs w:val="24"/>
        </w:rPr>
        <w:t>najmenej 2 466, čo je 28% nárast oproti roku 2013</w:t>
      </w:r>
    </w:p>
    <w:p w:rsidR="00C81EF4" w:rsidRPr="00693502" w:rsidRDefault="002253E3" w:rsidP="00BC2F84">
      <w:pPr>
        <w:pStyle w:val="Odsekzoznamu"/>
        <w:numPr>
          <w:ilvl w:val="0"/>
          <w:numId w:val="1"/>
        </w:numPr>
        <w:jc w:val="both"/>
        <w:rPr>
          <w:rFonts w:cstheme="minorHAnsi"/>
          <w:i/>
          <w:sz w:val="24"/>
          <w:szCs w:val="24"/>
        </w:rPr>
      </w:pPr>
      <w:r w:rsidRPr="00693502">
        <w:rPr>
          <w:rFonts w:cstheme="minorHAnsi"/>
          <w:i/>
          <w:sz w:val="24"/>
          <w:szCs w:val="24"/>
        </w:rPr>
        <w:t>Okrem rozsudkov v Egypte a Nigérii b</w:t>
      </w:r>
      <w:r w:rsidR="00C81EF4" w:rsidRPr="00693502">
        <w:rPr>
          <w:rFonts w:cstheme="minorHAnsi"/>
          <w:i/>
          <w:sz w:val="24"/>
          <w:szCs w:val="24"/>
        </w:rPr>
        <w:t>olo zaznamenaných 607 popráv – čo je pokles o 22% oproti roku 2013 (vynímajúc Čínu, ktorá popravil</w:t>
      </w:r>
      <w:r w:rsidR="00DE4A15" w:rsidRPr="00693502">
        <w:rPr>
          <w:rFonts w:cstheme="minorHAnsi"/>
          <w:i/>
          <w:sz w:val="24"/>
          <w:szCs w:val="24"/>
        </w:rPr>
        <w:t>a viac ľudí ako celý svet spolu</w:t>
      </w:r>
      <w:r w:rsidR="00C81EF4" w:rsidRPr="00693502">
        <w:rPr>
          <w:rFonts w:cstheme="minorHAnsi"/>
          <w:i/>
          <w:sz w:val="24"/>
          <w:szCs w:val="24"/>
        </w:rPr>
        <w:t>)</w:t>
      </w:r>
    </w:p>
    <w:p w:rsidR="00C81EF4" w:rsidRDefault="00C81EF4" w:rsidP="00BC2F84">
      <w:pPr>
        <w:pStyle w:val="Odsekzoznamu"/>
        <w:numPr>
          <w:ilvl w:val="0"/>
          <w:numId w:val="1"/>
        </w:numPr>
        <w:jc w:val="both"/>
        <w:rPr>
          <w:rFonts w:cstheme="minorHAnsi"/>
          <w:i/>
          <w:sz w:val="24"/>
          <w:szCs w:val="24"/>
        </w:rPr>
      </w:pPr>
      <w:r w:rsidRPr="00693502">
        <w:rPr>
          <w:rFonts w:cstheme="minorHAnsi"/>
          <w:i/>
          <w:sz w:val="24"/>
          <w:szCs w:val="24"/>
        </w:rPr>
        <w:t>Popravy sa udial</w:t>
      </w:r>
      <w:r w:rsidR="00DE4A15" w:rsidRPr="00693502">
        <w:rPr>
          <w:rFonts w:cstheme="minorHAnsi"/>
          <w:i/>
          <w:sz w:val="24"/>
          <w:szCs w:val="24"/>
        </w:rPr>
        <w:t>i v 22 krajinách – rovnako</w:t>
      </w:r>
      <w:r w:rsidRPr="00693502">
        <w:rPr>
          <w:rFonts w:cstheme="minorHAnsi"/>
          <w:i/>
          <w:sz w:val="24"/>
          <w:szCs w:val="24"/>
        </w:rPr>
        <w:t xml:space="preserve"> ako v roku 2013</w:t>
      </w:r>
    </w:p>
    <w:p w:rsidR="00693502" w:rsidRPr="00693502" w:rsidRDefault="00693502" w:rsidP="00693502">
      <w:pPr>
        <w:pStyle w:val="Odsekzoznamu"/>
        <w:jc w:val="both"/>
        <w:rPr>
          <w:rFonts w:cstheme="minorHAnsi"/>
          <w:i/>
          <w:sz w:val="24"/>
          <w:szCs w:val="24"/>
        </w:rPr>
      </w:pPr>
    </w:p>
    <w:p w:rsidR="00C81EF4" w:rsidRPr="00693502" w:rsidRDefault="00DE4A15" w:rsidP="00BC2F84">
      <w:pPr>
        <w:jc w:val="both"/>
        <w:rPr>
          <w:rFonts w:cstheme="minorHAnsi"/>
        </w:rPr>
      </w:pPr>
      <w:r w:rsidRPr="00693502">
        <w:rPr>
          <w:rFonts w:cstheme="minorHAnsi"/>
        </w:rPr>
        <w:t xml:space="preserve">Amnesty International </w:t>
      </w:r>
      <w:r w:rsidR="00AC796F" w:rsidRPr="00693502">
        <w:rPr>
          <w:rFonts w:cstheme="minorHAnsi"/>
        </w:rPr>
        <w:t xml:space="preserve">dnes zverejňuje </w:t>
      </w:r>
      <w:bookmarkStart w:id="0" w:name="_GoBack"/>
      <w:r w:rsidR="00AC796F" w:rsidRPr="00693502">
        <w:rPr>
          <w:rFonts w:cstheme="minorHAnsi"/>
        </w:rPr>
        <w:t>výročný prehľad štatistík o treste smrti za rok 2014</w:t>
      </w:r>
      <w:bookmarkEnd w:id="0"/>
      <w:r w:rsidR="00AC796F" w:rsidRPr="00693502">
        <w:rPr>
          <w:rFonts w:cstheme="minorHAnsi"/>
        </w:rPr>
        <w:t xml:space="preserve">. V minulom roku </w:t>
      </w:r>
      <w:r w:rsidR="00C81EF4" w:rsidRPr="00693502">
        <w:rPr>
          <w:rFonts w:cstheme="minorHAnsi"/>
        </w:rPr>
        <w:t>a</w:t>
      </w:r>
      <w:r w:rsidR="00AC796F" w:rsidRPr="00693502">
        <w:rPr>
          <w:rFonts w:cstheme="minorHAnsi"/>
        </w:rPr>
        <w:t xml:space="preserve">larmujúco veľký počet krajín používal </w:t>
      </w:r>
      <w:r w:rsidR="00C81EF4" w:rsidRPr="00693502">
        <w:rPr>
          <w:rFonts w:cstheme="minorHAnsi"/>
        </w:rPr>
        <w:t>trest smrti</w:t>
      </w:r>
      <w:r w:rsidRPr="00693502">
        <w:rPr>
          <w:rFonts w:cstheme="minorHAnsi"/>
        </w:rPr>
        <w:t xml:space="preserve"> v reakcii</w:t>
      </w:r>
      <w:r w:rsidR="00AC796F" w:rsidRPr="00693502">
        <w:rPr>
          <w:rFonts w:cstheme="minorHAnsi"/>
        </w:rPr>
        <w:t xml:space="preserve"> </w:t>
      </w:r>
      <w:r w:rsidR="00C81EF4" w:rsidRPr="00693502">
        <w:rPr>
          <w:rFonts w:cstheme="minorHAnsi"/>
        </w:rPr>
        <w:t>na skutočné alebo zdanlivé ohrozenie</w:t>
      </w:r>
      <w:r w:rsidR="00AC796F" w:rsidRPr="00693502">
        <w:rPr>
          <w:rFonts w:cstheme="minorHAnsi"/>
        </w:rPr>
        <w:t xml:space="preserve"> bezpečnosti štátu </w:t>
      </w:r>
      <w:r w:rsidR="00C81EF4" w:rsidRPr="00693502">
        <w:rPr>
          <w:rFonts w:cstheme="minorHAnsi"/>
        </w:rPr>
        <w:t>terorizmom</w:t>
      </w:r>
      <w:r w:rsidR="00AC796F" w:rsidRPr="00693502">
        <w:rPr>
          <w:rFonts w:cstheme="minorHAnsi"/>
        </w:rPr>
        <w:t xml:space="preserve"> či </w:t>
      </w:r>
      <w:r w:rsidR="002253E3" w:rsidRPr="00693502">
        <w:rPr>
          <w:rFonts w:cstheme="minorHAnsi"/>
        </w:rPr>
        <w:t xml:space="preserve">ohrozenie </w:t>
      </w:r>
      <w:r w:rsidR="00A64FE5" w:rsidRPr="00693502">
        <w:rPr>
          <w:rFonts w:cstheme="minorHAnsi"/>
        </w:rPr>
        <w:t xml:space="preserve">vnútornej bezpečnosti. </w:t>
      </w:r>
      <w:r w:rsidR="00C81EF4" w:rsidRPr="00693502">
        <w:rPr>
          <w:rFonts w:cstheme="minorHAnsi"/>
          <w:i/>
        </w:rPr>
        <w:t xml:space="preserve">„Vlády, ktoré používajú trest smrti na boj so zločinom </w:t>
      </w:r>
      <w:r w:rsidR="00A64FE5" w:rsidRPr="00693502">
        <w:rPr>
          <w:rFonts w:cstheme="minorHAnsi"/>
          <w:i/>
        </w:rPr>
        <w:t xml:space="preserve">len sami seba zavádzajú. </w:t>
      </w:r>
      <w:r w:rsidR="00C81EF4" w:rsidRPr="00693502">
        <w:rPr>
          <w:rFonts w:cstheme="minorHAnsi"/>
          <w:b/>
          <w:i/>
        </w:rPr>
        <w:t xml:space="preserve">Neexistuje dôkaz, že </w:t>
      </w:r>
      <w:r w:rsidR="00173019" w:rsidRPr="00693502">
        <w:rPr>
          <w:rFonts w:cstheme="minorHAnsi"/>
          <w:b/>
          <w:i/>
        </w:rPr>
        <w:t xml:space="preserve">hrozba </w:t>
      </w:r>
      <w:r w:rsidR="00A64FE5" w:rsidRPr="00693502">
        <w:rPr>
          <w:rFonts w:cstheme="minorHAnsi"/>
          <w:b/>
          <w:i/>
        </w:rPr>
        <w:t xml:space="preserve">trestu smrti </w:t>
      </w:r>
      <w:r w:rsidR="00173019" w:rsidRPr="00693502">
        <w:rPr>
          <w:rFonts w:cstheme="minorHAnsi"/>
          <w:b/>
          <w:i/>
        </w:rPr>
        <w:t xml:space="preserve">má väčší odstrašujúci účinok na </w:t>
      </w:r>
      <w:r w:rsidR="002253E3" w:rsidRPr="00693502">
        <w:rPr>
          <w:rFonts w:cstheme="minorHAnsi"/>
          <w:b/>
          <w:i/>
        </w:rPr>
        <w:t xml:space="preserve">vykonávanie </w:t>
      </w:r>
      <w:r w:rsidR="00173019" w:rsidRPr="00693502">
        <w:rPr>
          <w:rFonts w:cstheme="minorHAnsi"/>
          <w:b/>
          <w:i/>
        </w:rPr>
        <w:t>zločin</w:t>
      </w:r>
      <w:r w:rsidR="002253E3" w:rsidRPr="00693502">
        <w:rPr>
          <w:rFonts w:cstheme="minorHAnsi"/>
          <w:b/>
          <w:i/>
        </w:rPr>
        <w:t>u</w:t>
      </w:r>
      <w:r w:rsidR="00173019" w:rsidRPr="00693502">
        <w:rPr>
          <w:rFonts w:cstheme="minorHAnsi"/>
          <w:b/>
          <w:i/>
        </w:rPr>
        <w:t xml:space="preserve"> ako iná forma trestu</w:t>
      </w:r>
      <w:r w:rsidR="00A64FE5" w:rsidRPr="00693502">
        <w:rPr>
          <w:rFonts w:cstheme="minorHAnsi"/>
          <w:i/>
        </w:rPr>
        <w:t xml:space="preserve">,“ </w:t>
      </w:r>
      <w:r w:rsidR="00173019" w:rsidRPr="00693502">
        <w:rPr>
          <w:rFonts w:cstheme="minorHAnsi"/>
        </w:rPr>
        <w:t xml:space="preserve">povedal </w:t>
      </w:r>
      <w:proofErr w:type="spellStart"/>
      <w:r w:rsidR="00173019" w:rsidRPr="00693502">
        <w:rPr>
          <w:rFonts w:cstheme="minorHAnsi"/>
        </w:rPr>
        <w:t>Salil</w:t>
      </w:r>
      <w:proofErr w:type="spellEnd"/>
      <w:r w:rsidR="00173019" w:rsidRPr="00693502">
        <w:rPr>
          <w:rFonts w:cstheme="minorHAnsi"/>
        </w:rPr>
        <w:t xml:space="preserve"> </w:t>
      </w:r>
      <w:proofErr w:type="spellStart"/>
      <w:r w:rsidR="00173019" w:rsidRPr="00693502">
        <w:rPr>
          <w:rFonts w:cstheme="minorHAnsi"/>
        </w:rPr>
        <w:t>Shetty</w:t>
      </w:r>
      <w:proofErr w:type="spellEnd"/>
      <w:r w:rsidR="00173019" w:rsidRPr="00693502">
        <w:rPr>
          <w:rFonts w:cstheme="minorHAnsi"/>
        </w:rPr>
        <w:t xml:space="preserve">, generálny tajomník Amnesty International. </w:t>
      </w:r>
    </w:p>
    <w:p w:rsidR="004000C1" w:rsidRDefault="00173019" w:rsidP="00BC2F84">
      <w:pPr>
        <w:jc w:val="both"/>
        <w:rPr>
          <w:rFonts w:cstheme="minorHAnsi"/>
          <w:i/>
        </w:rPr>
      </w:pPr>
      <w:r w:rsidRPr="00693502">
        <w:rPr>
          <w:rFonts w:cstheme="minorHAnsi"/>
          <w:i/>
        </w:rPr>
        <w:t>„</w:t>
      </w:r>
      <w:r w:rsidR="00A64FE5" w:rsidRPr="00693502">
        <w:rPr>
          <w:rFonts w:cstheme="minorHAnsi"/>
          <w:i/>
        </w:rPr>
        <w:t>Je hanbou</w:t>
      </w:r>
      <w:r w:rsidR="004000C1" w:rsidRPr="00693502">
        <w:rPr>
          <w:rFonts w:cstheme="minorHAnsi"/>
          <w:i/>
        </w:rPr>
        <w:t xml:space="preserve">, že tak veľa krajín vo svete </w:t>
      </w:r>
      <w:r w:rsidR="00A64FE5" w:rsidRPr="00693502">
        <w:rPr>
          <w:rFonts w:cstheme="minorHAnsi"/>
          <w:i/>
        </w:rPr>
        <w:t>sa pohráva s ľudskými životmi. Na nesprávne postavenej domnienke odstrašujúceho účinku</w:t>
      </w:r>
      <w:r w:rsidR="002253E3" w:rsidRPr="00693502">
        <w:rPr>
          <w:rFonts w:cstheme="minorHAnsi"/>
          <w:i/>
        </w:rPr>
        <w:t xml:space="preserve"> </w:t>
      </w:r>
      <w:r w:rsidR="00A64FE5" w:rsidRPr="00693502">
        <w:rPr>
          <w:rFonts w:cstheme="minorHAnsi"/>
          <w:i/>
        </w:rPr>
        <w:t xml:space="preserve">štáty vykonávajú popravy </w:t>
      </w:r>
      <w:r w:rsidR="004000C1" w:rsidRPr="00693502">
        <w:rPr>
          <w:rFonts w:cstheme="minorHAnsi"/>
          <w:i/>
        </w:rPr>
        <w:t>za „terorizmus“ alebo v snah</w:t>
      </w:r>
      <w:r w:rsidR="00A64FE5" w:rsidRPr="00693502">
        <w:rPr>
          <w:rFonts w:cstheme="minorHAnsi"/>
          <w:i/>
        </w:rPr>
        <w:t xml:space="preserve">e potlačiť vnútornú nestabilitu.“ </w:t>
      </w:r>
    </w:p>
    <w:p w:rsidR="00693502" w:rsidRPr="00693502" w:rsidRDefault="00693502" w:rsidP="00BC2F84">
      <w:pPr>
        <w:jc w:val="both"/>
        <w:rPr>
          <w:rFonts w:cstheme="minorHAnsi"/>
          <w:i/>
        </w:rPr>
      </w:pPr>
    </w:p>
    <w:p w:rsidR="004000C1" w:rsidRPr="00693502" w:rsidRDefault="004000C1" w:rsidP="00BC2F84">
      <w:pPr>
        <w:jc w:val="both"/>
        <w:rPr>
          <w:rFonts w:cstheme="minorHAnsi"/>
          <w:b/>
        </w:rPr>
      </w:pPr>
      <w:r w:rsidRPr="00693502">
        <w:rPr>
          <w:rFonts w:cstheme="minorHAnsi"/>
          <w:b/>
        </w:rPr>
        <w:t>Krajiny s najväčším počtom popráv</w:t>
      </w:r>
    </w:p>
    <w:p w:rsidR="004000C1" w:rsidRPr="00693502" w:rsidRDefault="009728F6" w:rsidP="00BC2F84">
      <w:pPr>
        <w:jc w:val="both"/>
        <w:rPr>
          <w:rFonts w:cstheme="minorHAnsi"/>
        </w:rPr>
      </w:pPr>
      <w:r w:rsidRPr="00693502">
        <w:rPr>
          <w:rFonts w:cstheme="minorHAnsi"/>
          <w:b/>
        </w:rPr>
        <w:t>Najviac popráv</w:t>
      </w:r>
      <w:r w:rsidR="00D73A98" w:rsidRPr="00693502">
        <w:rPr>
          <w:rFonts w:cstheme="minorHAnsi"/>
          <w:b/>
        </w:rPr>
        <w:t>,</w:t>
      </w:r>
      <w:r w:rsidRPr="00693502">
        <w:rPr>
          <w:rFonts w:cstheme="minorHAnsi"/>
          <w:b/>
        </w:rPr>
        <w:t xml:space="preserve"> v porovnaní so zvyškom sveta</w:t>
      </w:r>
      <w:r w:rsidR="00D73A98" w:rsidRPr="00693502">
        <w:rPr>
          <w:rFonts w:cstheme="minorHAnsi"/>
          <w:b/>
        </w:rPr>
        <w:t>,</w:t>
      </w:r>
      <w:r w:rsidRPr="00693502">
        <w:rPr>
          <w:rFonts w:cstheme="minorHAnsi"/>
          <w:b/>
        </w:rPr>
        <w:t xml:space="preserve"> vykonala opäť Čína. </w:t>
      </w:r>
      <w:r w:rsidRPr="00693502">
        <w:rPr>
          <w:rFonts w:cstheme="minorHAnsi"/>
        </w:rPr>
        <w:t>Podľa Amnesty International</w:t>
      </w:r>
      <w:r w:rsidR="00D73A98" w:rsidRPr="00693502">
        <w:rPr>
          <w:rFonts w:cstheme="minorHAnsi"/>
        </w:rPr>
        <w:t xml:space="preserve"> sú</w:t>
      </w:r>
      <w:r w:rsidRPr="00693502">
        <w:rPr>
          <w:rFonts w:cstheme="minorHAnsi"/>
        </w:rPr>
        <w:t xml:space="preserve"> </w:t>
      </w:r>
      <w:r w:rsidR="004000C1" w:rsidRPr="00693502">
        <w:rPr>
          <w:rFonts w:cstheme="minorHAnsi"/>
        </w:rPr>
        <w:t xml:space="preserve">tisícky ľudí  popravení a odsúdení na smrť každý rok. </w:t>
      </w:r>
      <w:r w:rsidRPr="00693502">
        <w:rPr>
          <w:rFonts w:cstheme="minorHAnsi"/>
        </w:rPr>
        <w:t xml:space="preserve">Tieto údaje sú  </w:t>
      </w:r>
      <w:r w:rsidR="004000C1" w:rsidRPr="00693502">
        <w:rPr>
          <w:rFonts w:cstheme="minorHAnsi"/>
        </w:rPr>
        <w:t>považované za štátne tajomstvo,</w:t>
      </w:r>
      <w:r w:rsidR="00E75C08" w:rsidRPr="00693502">
        <w:rPr>
          <w:rFonts w:cstheme="minorHAnsi"/>
        </w:rPr>
        <w:t xml:space="preserve"> </w:t>
      </w:r>
      <w:r w:rsidRPr="00693502">
        <w:rPr>
          <w:rFonts w:cstheme="minorHAnsi"/>
        </w:rPr>
        <w:t>a </w:t>
      </w:r>
      <w:r w:rsidR="002253E3" w:rsidRPr="00693502">
        <w:rPr>
          <w:rFonts w:cstheme="minorHAnsi"/>
        </w:rPr>
        <w:t>teda</w:t>
      </w:r>
      <w:r w:rsidRPr="00693502">
        <w:rPr>
          <w:rFonts w:cstheme="minorHAnsi"/>
        </w:rPr>
        <w:t xml:space="preserve"> </w:t>
      </w:r>
      <w:r w:rsidR="00E75C08" w:rsidRPr="00693502">
        <w:rPr>
          <w:rFonts w:cstheme="minorHAnsi"/>
        </w:rPr>
        <w:t xml:space="preserve">nie je </w:t>
      </w:r>
      <w:r w:rsidRPr="00693502">
        <w:rPr>
          <w:rFonts w:cstheme="minorHAnsi"/>
        </w:rPr>
        <w:t>možné zistiť skutočný stav.</w:t>
      </w:r>
      <w:r w:rsidR="004000C1" w:rsidRPr="00693502">
        <w:rPr>
          <w:rFonts w:cstheme="minorHAnsi"/>
        </w:rPr>
        <w:t xml:space="preserve"> </w:t>
      </w:r>
    </w:p>
    <w:p w:rsidR="004000C1" w:rsidRPr="00693502" w:rsidRDefault="004000C1" w:rsidP="00BC2F84">
      <w:pPr>
        <w:jc w:val="both"/>
        <w:rPr>
          <w:rFonts w:cstheme="minorHAnsi"/>
        </w:rPr>
      </w:pPr>
      <w:r w:rsidRPr="00693502">
        <w:rPr>
          <w:rFonts w:cstheme="minorHAnsi"/>
        </w:rPr>
        <w:t>Zvyšné štyri krajiny, ktoré zaznamenali najväčší počet popráv sú Irán (oficiálne oznámili 289 popráv, ale najmenej 454 ďalších nebolo oficiálne oznámených), Saudská Arábia (najmenej 90), Irak (najmenej 61) a Spojené štáty americké (35).</w:t>
      </w:r>
    </w:p>
    <w:p w:rsidR="009728F6" w:rsidRPr="00693502" w:rsidRDefault="009728F6" w:rsidP="00BC2F84">
      <w:pPr>
        <w:jc w:val="both"/>
        <w:rPr>
          <w:rFonts w:cstheme="minorHAnsi"/>
        </w:rPr>
      </w:pPr>
      <w:r w:rsidRPr="00693502">
        <w:rPr>
          <w:rFonts w:cstheme="minorHAnsi"/>
          <w:b/>
        </w:rPr>
        <w:t>Napriek tomu priniesol rok 2014 aj dobré správy</w:t>
      </w:r>
      <w:r w:rsidRPr="00693502">
        <w:rPr>
          <w:rFonts w:cstheme="minorHAnsi"/>
        </w:rPr>
        <w:t xml:space="preserve"> – </w:t>
      </w:r>
      <w:r w:rsidRPr="00693502">
        <w:rPr>
          <w:rFonts w:cstheme="minorHAnsi"/>
          <w:b/>
        </w:rPr>
        <w:t>v porovnaní s rokom 2013 bolo zaznamenaných menej popráv a viaceré krajiny prijali pozitívne opatrenia k zrušeniu trestu smrti.</w:t>
      </w:r>
      <w:r w:rsidRPr="00693502">
        <w:rPr>
          <w:rFonts w:cstheme="minorHAnsi"/>
        </w:rPr>
        <w:t xml:space="preserve"> V minulom roku sa vykonalo najmenej 607 popráv, vynímajúc údaje z Číny, čo je v porovnaní s rokom 2013 pokles </w:t>
      </w:r>
      <w:r w:rsidRPr="00693502">
        <w:rPr>
          <w:rFonts w:cstheme="minorHAnsi"/>
        </w:rPr>
        <w:lastRenderedPageBreak/>
        <w:t xml:space="preserve">o viac </w:t>
      </w:r>
      <w:r w:rsidR="00D73A98" w:rsidRPr="00693502">
        <w:rPr>
          <w:rFonts w:cstheme="minorHAnsi"/>
        </w:rPr>
        <w:t>ako</w:t>
      </w:r>
      <w:r w:rsidRPr="00693502">
        <w:rPr>
          <w:rFonts w:cstheme="minorHAnsi"/>
        </w:rPr>
        <w:t xml:space="preserve"> 20%. (V roku 2013 to bolo 778). Trest smrti sa vykonával</w:t>
      </w:r>
      <w:r w:rsidR="00056A77" w:rsidRPr="00693502">
        <w:rPr>
          <w:rFonts w:cstheme="minorHAnsi"/>
        </w:rPr>
        <w:t xml:space="preserve"> v 22 krajinách sveta, čo je rovnaký počet ako v roku 2013. </w:t>
      </w:r>
    </w:p>
    <w:p w:rsidR="00056A77" w:rsidRDefault="009728F6" w:rsidP="00BC2F84">
      <w:pPr>
        <w:jc w:val="both"/>
        <w:rPr>
          <w:rFonts w:cstheme="minorHAnsi"/>
        </w:rPr>
      </w:pPr>
      <w:r w:rsidRPr="00693502">
        <w:rPr>
          <w:rFonts w:cstheme="minorHAnsi"/>
        </w:rPr>
        <w:t>Ak porovnáme údaje</w:t>
      </w:r>
      <w:r w:rsidR="00E75C08" w:rsidRPr="00693502">
        <w:rPr>
          <w:rFonts w:cstheme="minorHAnsi"/>
        </w:rPr>
        <w:t xml:space="preserve"> spred dvadsiatich rokov - z</w:t>
      </w:r>
      <w:r w:rsidR="00056A77" w:rsidRPr="00693502">
        <w:rPr>
          <w:rFonts w:cstheme="minorHAnsi"/>
        </w:rPr>
        <w:t> roku 1995</w:t>
      </w:r>
      <w:r w:rsidR="00E75C08" w:rsidRPr="00693502">
        <w:rPr>
          <w:rFonts w:cstheme="minorHAnsi"/>
        </w:rPr>
        <w:t xml:space="preserve"> -</w:t>
      </w:r>
      <w:r w:rsidR="00056A77" w:rsidRPr="00693502">
        <w:rPr>
          <w:rFonts w:cstheme="minorHAnsi"/>
        </w:rPr>
        <w:t xml:space="preserve"> ide o významný pokles. </w:t>
      </w:r>
      <w:r w:rsidR="002253E3" w:rsidRPr="00693502">
        <w:rPr>
          <w:rFonts w:cstheme="minorHAnsi"/>
        </w:rPr>
        <w:t xml:space="preserve">Vtedy boli vykonané </w:t>
      </w:r>
      <w:r w:rsidR="00A97DC0" w:rsidRPr="00693502">
        <w:rPr>
          <w:rFonts w:cstheme="minorHAnsi"/>
        </w:rPr>
        <w:t>popravy v 41</w:t>
      </w:r>
      <w:r w:rsidR="00056A77" w:rsidRPr="00693502">
        <w:rPr>
          <w:rFonts w:cstheme="minorHAnsi"/>
        </w:rPr>
        <w:t xml:space="preserve"> krajinách. </w:t>
      </w:r>
      <w:r w:rsidR="00056A77" w:rsidRPr="00693502">
        <w:rPr>
          <w:rFonts w:cstheme="minorHAnsi"/>
          <w:i/>
        </w:rPr>
        <w:t xml:space="preserve">„Čísla hovoria samy za seba – z trestu smrti sa stáva minulosť. Pár krajín, ktoré stále popravujú sa musia </w:t>
      </w:r>
      <w:r w:rsidRPr="00693502">
        <w:rPr>
          <w:rFonts w:cstheme="minorHAnsi"/>
          <w:i/>
        </w:rPr>
        <w:t>sami seba opýtať</w:t>
      </w:r>
      <w:r w:rsidR="00056A77" w:rsidRPr="00693502">
        <w:rPr>
          <w:rFonts w:cstheme="minorHAnsi"/>
          <w:i/>
        </w:rPr>
        <w:t>, či chcú pokračovať v porušovaní práva na život alebo sa pridajú k drvivej väčšine krajín, ktoré sa vzdali krutého a neľudského trestu,“</w:t>
      </w:r>
      <w:r w:rsidR="00056A77" w:rsidRPr="00693502">
        <w:rPr>
          <w:rFonts w:cstheme="minorHAnsi"/>
        </w:rPr>
        <w:t xml:space="preserve"> povedal </w:t>
      </w:r>
      <w:proofErr w:type="spellStart"/>
      <w:r w:rsidR="00056A77" w:rsidRPr="00693502">
        <w:rPr>
          <w:rFonts w:cstheme="minorHAnsi"/>
        </w:rPr>
        <w:t>Salil</w:t>
      </w:r>
      <w:proofErr w:type="spellEnd"/>
      <w:r w:rsidR="00056A77" w:rsidRPr="00693502">
        <w:rPr>
          <w:rFonts w:cstheme="minorHAnsi"/>
        </w:rPr>
        <w:t xml:space="preserve"> </w:t>
      </w:r>
      <w:proofErr w:type="spellStart"/>
      <w:r w:rsidR="00056A77" w:rsidRPr="00693502">
        <w:rPr>
          <w:rFonts w:cstheme="minorHAnsi"/>
        </w:rPr>
        <w:t>Shetty</w:t>
      </w:r>
      <w:proofErr w:type="spellEnd"/>
      <w:r w:rsidR="00056A77" w:rsidRPr="00693502">
        <w:rPr>
          <w:rFonts w:cstheme="minorHAnsi"/>
        </w:rPr>
        <w:t>.</w:t>
      </w:r>
    </w:p>
    <w:p w:rsidR="00693502" w:rsidRPr="00693502" w:rsidRDefault="00693502" w:rsidP="00BC2F84">
      <w:pPr>
        <w:jc w:val="both"/>
        <w:rPr>
          <w:rFonts w:cstheme="minorHAnsi"/>
        </w:rPr>
      </w:pPr>
    </w:p>
    <w:p w:rsidR="00056A77" w:rsidRPr="00693502" w:rsidRDefault="00056A77" w:rsidP="00BC2F84">
      <w:pPr>
        <w:jc w:val="both"/>
        <w:rPr>
          <w:rFonts w:cstheme="minorHAnsi"/>
          <w:b/>
        </w:rPr>
      </w:pPr>
      <w:r w:rsidRPr="00693502">
        <w:rPr>
          <w:rFonts w:cstheme="minorHAnsi"/>
          <w:b/>
        </w:rPr>
        <w:t>Bezpečnosť štátu</w:t>
      </w:r>
    </w:p>
    <w:p w:rsidR="002253E3" w:rsidRPr="00693502" w:rsidRDefault="00E75C08" w:rsidP="00BC2F84">
      <w:pPr>
        <w:jc w:val="both"/>
        <w:rPr>
          <w:rFonts w:cstheme="minorHAnsi"/>
        </w:rPr>
      </w:pPr>
      <w:r w:rsidRPr="00693502">
        <w:rPr>
          <w:rFonts w:cstheme="minorHAnsi"/>
          <w:b/>
        </w:rPr>
        <w:t>Znepokojivým trendom bolo používanie</w:t>
      </w:r>
      <w:r w:rsidR="00A97DC0" w:rsidRPr="00693502">
        <w:rPr>
          <w:rFonts w:cstheme="minorHAnsi"/>
          <w:b/>
        </w:rPr>
        <w:t xml:space="preserve"> trestu smrti na boj proti hrozbám voči štátu.</w:t>
      </w:r>
      <w:r w:rsidR="00A97DC0" w:rsidRPr="00693502">
        <w:rPr>
          <w:rFonts w:cstheme="minorHAnsi"/>
        </w:rPr>
        <w:t xml:space="preserve"> Čína, Pakistan, Irán aj Irak popravili ľudí obvinených z terorizmu. </w:t>
      </w:r>
      <w:r w:rsidR="002253E3" w:rsidRPr="00693502">
        <w:rPr>
          <w:rFonts w:cstheme="minorHAnsi"/>
        </w:rPr>
        <w:t>Pakistan</w:t>
      </w:r>
      <w:r w:rsidR="00652B98" w:rsidRPr="00693502">
        <w:rPr>
          <w:rFonts w:cstheme="minorHAnsi"/>
        </w:rPr>
        <w:t xml:space="preserve"> obnovil </w:t>
      </w:r>
      <w:r w:rsidR="002253E3" w:rsidRPr="00693502">
        <w:rPr>
          <w:rFonts w:cstheme="minorHAnsi"/>
        </w:rPr>
        <w:t xml:space="preserve">zas popravy </w:t>
      </w:r>
      <w:r w:rsidR="00652B98" w:rsidRPr="00693502">
        <w:rPr>
          <w:rFonts w:cstheme="minorHAnsi"/>
        </w:rPr>
        <w:t xml:space="preserve"> v reakcii na </w:t>
      </w:r>
      <w:r w:rsidR="00A97DC0" w:rsidRPr="00693502">
        <w:rPr>
          <w:rFonts w:cstheme="minorHAnsi"/>
        </w:rPr>
        <w:t>útok na školu v</w:t>
      </w:r>
      <w:r w:rsidR="00652B98" w:rsidRPr="00693502">
        <w:rPr>
          <w:rFonts w:cstheme="minorHAnsi"/>
        </w:rPr>
        <w:t> </w:t>
      </w:r>
      <w:proofErr w:type="spellStart"/>
      <w:r w:rsidR="00A97DC0" w:rsidRPr="00693502">
        <w:rPr>
          <w:rFonts w:cstheme="minorHAnsi"/>
        </w:rPr>
        <w:t>Pešavári</w:t>
      </w:r>
      <w:proofErr w:type="spellEnd"/>
      <w:r w:rsidR="00652B98" w:rsidRPr="00693502">
        <w:rPr>
          <w:rFonts w:cstheme="minorHAnsi"/>
        </w:rPr>
        <w:t xml:space="preserve">. </w:t>
      </w:r>
      <w:r w:rsidR="00A97DC0" w:rsidRPr="00693502">
        <w:rPr>
          <w:rFonts w:cstheme="minorHAnsi"/>
        </w:rPr>
        <w:t>Sedem ľudí bolo popravených v</w:t>
      </w:r>
      <w:r w:rsidR="00693502">
        <w:rPr>
          <w:rFonts w:cstheme="minorHAnsi"/>
        </w:rPr>
        <w:t> decembri v minulom roku.</w:t>
      </w:r>
      <w:r w:rsidR="00A97DC0" w:rsidRPr="00693502">
        <w:rPr>
          <w:rFonts w:cstheme="minorHAnsi"/>
        </w:rPr>
        <w:t xml:space="preserve"> Vláda vyhlá</w:t>
      </w:r>
      <w:r w:rsidR="00652B98" w:rsidRPr="00693502">
        <w:rPr>
          <w:rFonts w:cstheme="minorHAnsi"/>
        </w:rPr>
        <w:t>sila, že popraví stovky ďalších, ak budú usvedčení</w:t>
      </w:r>
      <w:r w:rsidR="00A97DC0" w:rsidRPr="00693502">
        <w:rPr>
          <w:rFonts w:cstheme="minorHAnsi"/>
        </w:rPr>
        <w:t xml:space="preserve"> </w:t>
      </w:r>
      <w:r w:rsidR="00652B98" w:rsidRPr="00693502">
        <w:rPr>
          <w:rFonts w:cstheme="minorHAnsi"/>
        </w:rPr>
        <w:t>z teroristických zločinov. P</w:t>
      </w:r>
      <w:r w:rsidR="00A97DC0" w:rsidRPr="00693502">
        <w:rPr>
          <w:rFonts w:cstheme="minorHAnsi"/>
        </w:rPr>
        <w:t>op</w:t>
      </w:r>
      <w:r w:rsidR="00652B98" w:rsidRPr="00693502">
        <w:rPr>
          <w:rFonts w:cstheme="minorHAnsi"/>
        </w:rPr>
        <w:t xml:space="preserve">ravy pokračujú aj v tomto roku. </w:t>
      </w:r>
    </w:p>
    <w:p w:rsidR="00FB5008" w:rsidRPr="00693502" w:rsidRDefault="00A97DC0" w:rsidP="00BC2F84">
      <w:pPr>
        <w:jc w:val="both"/>
        <w:rPr>
          <w:rFonts w:cstheme="minorHAnsi"/>
        </w:rPr>
      </w:pPr>
      <w:r w:rsidRPr="00693502">
        <w:rPr>
          <w:rFonts w:cstheme="minorHAnsi"/>
        </w:rPr>
        <w:t>Čín</w:t>
      </w:r>
      <w:r w:rsidR="00652B98" w:rsidRPr="00693502">
        <w:rPr>
          <w:rFonts w:cstheme="minorHAnsi"/>
        </w:rPr>
        <w:t xml:space="preserve">a využila trest smrti </w:t>
      </w:r>
      <w:r w:rsidRPr="00693502">
        <w:rPr>
          <w:rFonts w:cstheme="minorHAnsi"/>
        </w:rPr>
        <w:t xml:space="preserve">v reakcii na nepokoje v autonómnej </w:t>
      </w:r>
      <w:proofErr w:type="spellStart"/>
      <w:r w:rsidRPr="00693502">
        <w:rPr>
          <w:rFonts w:cstheme="minorHAnsi"/>
        </w:rPr>
        <w:t>ujgurskej</w:t>
      </w:r>
      <w:proofErr w:type="spellEnd"/>
      <w:r w:rsidRPr="00693502">
        <w:rPr>
          <w:rFonts w:cstheme="minorHAnsi"/>
        </w:rPr>
        <w:t xml:space="preserve"> oblasti </w:t>
      </w:r>
      <w:proofErr w:type="spellStart"/>
      <w:r w:rsidRPr="00693502">
        <w:rPr>
          <w:rFonts w:cstheme="minorHAnsi"/>
        </w:rPr>
        <w:t>Xinjiang</w:t>
      </w:r>
      <w:proofErr w:type="spellEnd"/>
      <w:r w:rsidRPr="00693502">
        <w:rPr>
          <w:rFonts w:cstheme="minorHAnsi"/>
        </w:rPr>
        <w:t xml:space="preserve">. </w:t>
      </w:r>
      <w:r w:rsidR="00652B98" w:rsidRPr="00693502">
        <w:rPr>
          <w:rFonts w:cstheme="minorHAnsi"/>
        </w:rPr>
        <w:t xml:space="preserve">V </w:t>
      </w:r>
      <w:r w:rsidR="00FB5008" w:rsidRPr="00693502">
        <w:rPr>
          <w:rFonts w:cstheme="minorHAnsi"/>
        </w:rPr>
        <w:t xml:space="preserve">súvislosti s inými útokmi, </w:t>
      </w:r>
      <w:r w:rsidR="00652B98" w:rsidRPr="00693502">
        <w:rPr>
          <w:rFonts w:cstheme="minorHAnsi"/>
        </w:rPr>
        <w:t>ú</w:t>
      </w:r>
      <w:r w:rsidRPr="00693502">
        <w:rPr>
          <w:rFonts w:cstheme="minorHAnsi"/>
        </w:rPr>
        <w:t xml:space="preserve">rady popravili </w:t>
      </w:r>
      <w:r w:rsidR="00652B98" w:rsidRPr="00693502">
        <w:rPr>
          <w:rFonts w:cstheme="minorHAnsi"/>
        </w:rPr>
        <w:t xml:space="preserve">v minulom </w:t>
      </w:r>
      <w:r w:rsidRPr="00693502">
        <w:rPr>
          <w:rFonts w:cstheme="minorHAnsi"/>
        </w:rPr>
        <w:t>roku najmenej 21 ľudí. Traja</w:t>
      </w:r>
      <w:r w:rsidR="00652B98" w:rsidRPr="00693502">
        <w:rPr>
          <w:rFonts w:cstheme="minorHAnsi"/>
        </w:rPr>
        <w:t xml:space="preserve"> ľudia boli odsúdení na smrť v </w:t>
      </w:r>
      <w:r w:rsidRPr="00693502">
        <w:rPr>
          <w:rFonts w:cstheme="minorHAnsi"/>
        </w:rPr>
        <w:t>h</w:t>
      </w:r>
      <w:r w:rsidR="00FB5008" w:rsidRPr="00693502">
        <w:rPr>
          <w:rFonts w:cstheme="minorHAnsi"/>
        </w:rPr>
        <w:t xml:space="preserve">romadnom rozsudku </w:t>
      </w:r>
      <w:r w:rsidR="00652B98" w:rsidRPr="00693502">
        <w:rPr>
          <w:rFonts w:cstheme="minorHAnsi"/>
        </w:rPr>
        <w:t xml:space="preserve">na </w:t>
      </w:r>
      <w:r w:rsidRPr="00693502">
        <w:rPr>
          <w:rFonts w:cstheme="minorHAnsi"/>
        </w:rPr>
        <w:t xml:space="preserve">štadióne, pred tisíckami ľudí. </w:t>
      </w:r>
      <w:r w:rsidRPr="00693502">
        <w:rPr>
          <w:rFonts w:cstheme="minorHAnsi"/>
          <w:i/>
        </w:rPr>
        <w:t xml:space="preserve">„V tom istom roku, kedy sa dostali do svetového povedomia svojvoľné popravy ozbrojených skupín, je odpudzujúce, </w:t>
      </w:r>
      <w:r w:rsidR="0080124B" w:rsidRPr="00693502">
        <w:rPr>
          <w:rFonts w:cstheme="minorHAnsi"/>
          <w:i/>
        </w:rPr>
        <w:t xml:space="preserve">že </w:t>
      </w:r>
      <w:r w:rsidR="00FB5008" w:rsidRPr="00693502">
        <w:rPr>
          <w:rFonts w:cstheme="minorHAnsi"/>
          <w:i/>
        </w:rPr>
        <w:t xml:space="preserve">aj </w:t>
      </w:r>
      <w:r w:rsidR="002253E3" w:rsidRPr="00693502">
        <w:rPr>
          <w:rFonts w:cstheme="minorHAnsi"/>
          <w:i/>
        </w:rPr>
        <w:t xml:space="preserve">vlády </w:t>
      </w:r>
      <w:r w:rsidR="0080124B" w:rsidRPr="00693502">
        <w:rPr>
          <w:rFonts w:cstheme="minorHAnsi"/>
          <w:i/>
        </w:rPr>
        <w:t>takist</w:t>
      </w:r>
      <w:r w:rsidR="00FB5008" w:rsidRPr="00693502">
        <w:rPr>
          <w:rFonts w:cstheme="minorHAnsi"/>
          <w:i/>
        </w:rPr>
        <w:t xml:space="preserve">o unáhlene používajú </w:t>
      </w:r>
      <w:r w:rsidR="00E75C08" w:rsidRPr="00693502">
        <w:rPr>
          <w:rFonts w:cstheme="minorHAnsi"/>
          <w:i/>
        </w:rPr>
        <w:t>trest smrti</w:t>
      </w:r>
      <w:r w:rsidR="0080124B" w:rsidRPr="00693502">
        <w:rPr>
          <w:rFonts w:cstheme="minorHAnsi"/>
          <w:i/>
        </w:rPr>
        <w:t xml:space="preserve"> v boji proti terorizmu a zločinu,“</w:t>
      </w:r>
      <w:r w:rsidR="0080124B" w:rsidRPr="00693502">
        <w:rPr>
          <w:rFonts w:cstheme="minorHAnsi"/>
        </w:rPr>
        <w:t xml:space="preserve"> povedal </w:t>
      </w:r>
      <w:proofErr w:type="spellStart"/>
      <w:r w:rsidR="0080124B" w:rsidRPr="00693502">
        <w:rPr>
          <w:rFonts w:cstheme="minorHAnsi"/>
        </w:rPr>
        <w:t>Salil</w:t>
      </w:r>
      <w:proofErr w:type="spellEnd"/>
      <w:r w:rsidR="0080124B" w:rsidRPr="00693502">
        <w:rPr>
          <w:rFonts w:cstheme="minorHAnsi"/>
        </w:rPr>
        <w:t xml:space="preserve"> </w:t>
      </w:r>
      <w:proofErr w:type="spellStart"/>
      <w:r w:rsidR="0080124B" w:rsidRPr="00693502">
        <w:rPr>
          <w:rFonts w:cstheme="minorHAnsi"/>
        </w:rPr>
        <w:t>Shetty</w:t>
      </w:r>
      <w:proofErr w:type="spellEnd"/>
      <w:r w:rsidR="0080124B" w:rsidRPr="00693502">
        <w:rPr>
          <w:rFonts w:cstheme="minorHAnsi"/>
        </w:rPr>
        <w:t>.</w:t>
      </w:r>
      <w:r w:rsidR="00FB5008" w:rsidRPr="00693502">
        <w:rPr>
          <w:rFonts w:cstheme="minorHAnsi"/>
        </w:rPr>
        <w:t xml:space="preserve"> </w:t>
      </w:r>
    </w:p>
    <w:p w:rsidR="00E75C08" w:rsidRDefault="0080124B" w:rsidP="00BC2F84">
      <w:pPr>
        <w:jc w:val="both"/>
        <w:rPr>
          <w:rFonts w:cstheme="minorHAnsi"/>
        </w:rPr>
      </w:pPr>
      <w:r w:rsidRPr="00693502">
        <w:rPr>
          <w:rFonts w:cstheme="minorHAnsi"/>
        </w:rPr>
        <w:t xml:space="preserve">V Severnej Kórei, Iráne a Saudskej Arábii </w:t>
      </w:r>
      <w:r w:rsidR="00FB5008" w:rsidRPr="00693502">
        <w:rPr>
          <w:rFonts w:cstheme="minorHAnsi"/>
        </w:rPr>
        <w:t>používali vlády </w:t>
      </w:r>
      <w:r w:rsidR="002253E3" w:rsidRPr="00693502">
        <w:rPr>
          <w:rFonts w:cstheme="minorHAnsi"/>
        </w:rPr>
        <w:t>trest</w:t>
      </w:r>
      <w:r w:rsidRPr="00693502">
        <w:rPr>
          <w:rFonts w:cstheme="minorHAnsi"/>
        </w:rPr>
        <w:t xml:space="preserve"> smrti na potlačenie politického disentu. </w:t>
      </w:r>
      <w:r w:rsidR="00FB5008" w:rsidRPr="00693502">
        <w:rPr>
          <w:rFonts w:cstheme="minorHAnsi"/>
        </w:rPr>
        <w:t xml:space="preserve">Jordánsko </w:t>
      </w:r>
      <w:r w:rsidR="00E75C08" w:rsidRPr="00693502">
        <w:rPr>
          <w:rFonts w:cstheme="minorHAnsi"/>
        </w:rPr>
        <w:t xml:space="preserve">v decembri </w:t>
      </w:r>
      <w:r w:rsidRPr="00693502">
        <w:rPr>
          <w:rFonts w:cstheme="minorHAnsi"/>
        </w:rPr>
        <w:t xml:space="preserve">ukončilo osem mesiacov trvajúce moratórium </w:t>
      </w:r>
      <w:r w:rsidR="00FB5008" w:rsidRPr="00693502">
        <w:rPr>
          <w:rFonts w:cstheme="minorHAnsi"/>
        </w:rPr>
        <w:t xml:space="preserve">na trest smrti a popravilo 11 ľudí </w:t>
      </w:r>
      <w:r w:rsidRPr="00693502">
        <w:rPr>
          <w:rFonts w:cstheme="minorHAnsi"/>
        </w:rPr>
        <w:t xml:space="preserve">odsúdených za vraždy. </w:t>
      </w:r>
      <w:r w:rsidR="00E75C08" w:rsidRPr="00693502">
        <w:rPr>
          <w:rFonts w:cstheme="minorHAnsi"/>
        </w:rPr>
        <w:t>Vláda tvrdila, že tým mieri</w:t>
      </w:r>
      <w:r w:rsidRPr="00693502">
        <w:rPr>
          <w:rFonts w:cstheme="minorHAnsi"/>
        </w:rPr>
        <w:t xml:space="preserve"> k ukončeniu nárastu násilných zločinov. Indonézska vláda oznámila plány na popravu obchodníkov s drogami za účelom boja proti „</w:t>
      </w:r>
      <w:r w:rsidR="00FB5008" w:rsidRPr="00693502">
        <w:rPr>
          <w:rFonts w:cstheme="minorHAnsi"/>
        </w:rPr>
        <w:t>národnému</w:t>
      </w:r>
      <w:r w:rsidRPr="00693502">
        <w:rPr>
          <w:rFonts w:cstheme="minorHAnsi"/>
        </w:rPr>
        <w:t xml:space="preserve"> ohroze</w:t>
      </w:r>
      <w:r w:rsidR="00FB5008" w:rsidRPr="00693502">
        <w:rPr>
          <w:rFonts w:cstheme="minorHAnsi"/>
        </w:rPr>
        <w:t xml:space="preserve">niu“. </w:t>
      </w:r>
      <w:r w:rsidRPr="00693502">
        <w:rPr>
          <w:rFonts w:cstheme="minorHAnsi"/>
        </w:rPr>
        <w:t xml:space="preserve">Svoj sľub začala dodržiavať v roku </w:t>
      </w:r>
      <w:r w:rsidR="00E75C08" w:rsidRPr="00693502">
        <w:rPr>
          <w:rFonts w:cstheme="minorHAnsi"/>
        </w:rPr>
        <w:t>2015.</w:t>
      </w:r>
    </w:p>
    <w:p w:rsidR="00693502" w:rsidRPr="00693502" w:rsidRDefault="00693502" w:rsidP="00BC2F84">
      <w:pPr>
        <w:jc w:val="both"/>
        <w:rPr>
          <w:rFonts w:cstheme="minorHAnsi"/>
        </w:rPr>
      </w:pPr>
    </w:p>
    <w:p w:rsidR="0080124B" w:rsidRPr="00693502" w:rsidRDefault="0080124B" w:rsidP="00BC2F84">
      <w:pPr>
        <w:jc w:val="both"/>
        <w:rPr>
          <w:rFonts w:cstheme="minorHAnsi"/>
        </w:rPr>
      </w:pPr>
      <w:r w:rsidRPr="00693502">
        <w:rPr>
          <w:rFonts w:cstheme="minorHAnsi"/>
          <w:b/>
        </w:rPr>
        <w:t>Nárast v rozsudkoch trestu smrti</w:t>
      </w:r>
    </w:p>
    <w:p w:rsidR="002253E3" w:rsidRDefault="00E75C08" w:rsidP="00BC2F84">
      <w:pPr>
        <w:jc w:val="both"/>
        <w:rPr>
          <w:rFonts w:cstheme="minorHAnsi"/>
        </w:rPr>
      </w:pPr>
      <w:r w:rsidRPr="00693502">
        <w:rPr>
          <w:rFonts w:cstheme="minorHAnsi"/>
        </w:rPr>
        <w:t>V porovnaní s rokom 2013 bol v</w:t>
      </w:r>
      <w:r w:rsidR="002253E3" w:rsidRPr="00693502">
        <w:rPr>
          <w:rFonts w:cstheme="minorHAnsi"/>
        </w:rPr>
        <w:t> minulom roku</w:t>
      </w:r>
      <w:r w:rsidR="0080124B" w:rsidRPr="00693502">
        <w:rPr>
          <w:rFonts w:cstheme="minorHAnsi"/>
        </w:rPr>
        <w:t xml:space="preserve"> zaznamenaný dramatický nárast rozsudkov smrti. Počet rozsudkov sa zvýšil o viac</w:t>
      </w:r>
      <w:r w:rsidR="00FB5008" w:rsidRPr="00693502">
        <w:rPr>
          <w:rFonts w:cstheme="minorHAnsi"/>
        </w:rPr>
        <w:t xml:space="preserve"> než štvrtinu – v roku 2014 to bolo </w:t>
      </w:r>
      <w:r w:rsidR="0080124B" w:rsidRPr="00693502">
        <w:rPr>
          <w:rFonts w:cstheme="minorHAnsi"/>
        </w:rPr>
        <w:t>2 466, v</w:t>
      </w:r>
      <w:r w:rsidR="002253E3" w:rsidRPr="00693502">
        <w:rPr>
          <w:rFonts w:cstheme="minorHAnsi"/>
        </w:rPr>
        <w:t> roku 2013 to bolo 1 925.</w:t>
      </w:r>
      <w:r w:rsidR="0080124B" w:rsidRPr="00693502">
        <w:rPr>
          <w:rFonts w:cstheme="minorHAnsi"/>
        </w:rPr>
        <w:t xml:space="preserve"> </w:t>
      </w:r>
      <w:r w:rsidR="0080124B" w:rsidRPr="00693502">
        <w:rPr>
          <w:rFonts w:cstheme="minorHAnsi"/>
          <w:b/>
        </w:rPr>
        <w:t>Dôvodom nárastu je predovšetkým vývoj situácie v Nigérii a Egypte, kde boli stovky ľudí odsúdených na smrť.</w:t>
      </w:r>
      <w:r w:rsidR="0080124B" w:rsidRPr="00693502">
        <w:rPr>
          <w:rFonts w:cstheme="minorHAnsi"/>
        </w:rPr>
        <w:t xml:space="preserve"> </w:t>
      </w:r>
      <w:r w:rsidR="00FB5008" w:rsidRPr="00693502">
        <w:rPr>
          <w:rFonts w:cstheme="minorHAnsi"/>
        </w:rPr>
        <w:t xml:space="preserve">V Nigérii bolo vydaných </w:t>
      </w:r>
      <w:r w:rsidR="0080124B" w:rsidRPr="00693502">
        <w:rPr>
          <w:rFonts w:cstheme="minorHAnsi"/>
        </w:rPr>
        <w:t>659 rozsudkov smrti, čo je nárast o viac než 500 rozsudkov</w:t>
      </w:r>
      <w:r w:rsidR="002253E3" w:rsidRPr="00693502">
        <w:rPr>
          <w:rFonts w:cstheme="minorHAnsi"/>
        </w:rPr>
        <w:t>,</w:t>
      </w:r>
      <w:r w:rsidR="0080124B" w:rsidRPr="00693502">
        <w:rPr>
          <w:rFonts w:cstheme="minorHAnsi"/>
        </w:rPr>
        <w:t xml:space="preserve"> </w:t>
      </w:r>
      <w:r w:rsidR="00FB5008" w:rsidRPr="00693502">
        <w:rPr>
          <w:rFonts w:cstheme="minorHAnsi"/>
        </w:rPr>
        <w:t>v porovnaní s rokom</w:t>
      </w:r>
      <w:r w:rsidR="0080124B" w:rsidRPr="00693502">
        <w:rPr>
          <w:rFonts w:cstheme="minorHAnsi"/>
        </w:rPr>
        <w:t xml:space="preserve"> 2013. Vojenské súdy vydali v</w:t>
      </w:r>
      <w:r w:rsidR="00FA5F5D" w:rsidRPr="00693502">
        <w:rPr>
          <w:rFonts w:cstheme="minorHAnsi"/>
        </w:rPr>
        <w:t>o viacerých</w:t>
      </w:r>
      <w:r w:rsidR="0080124B" w:rsidRPr="00693502">
        <w:rPr>
          <w:rFonts w:cstheme="minorHAnsi"/>
        </w:rPr>
        <w:t xml:space="preserve"> </w:t>
      </w:r>
      <w:r w:rsidR="00FA5F5D" w:rsidRPr="00693502">
        <w:rPr>
          <w:rFonts w:cstheme="minorHAnsi"/>
        </w:rPr>
        <w:t>procesoch</w:t>
      </w:r>
      <w:r w:rsidR="0080124B" w:rsidRPr="00693502">
        <w:rPr>
          <w:rFonts w:cstheme="minorHAnsi"/>
        </w:rPr>
        <w:t xml:space="preserve"> hromadné rozsudky </w:t>
      </w:r>
      <w:r w:rsidR="00FA5F5D" w:rsidRPr="00693502">
        <w:rPr>
          <w:rFonts w:cstheme="minorHAnsi"/>
        </w:rPr>
        <w:t>trestu</w:t>
      </w:r>
      <w:r w:rsidR="00FB5008" w:rsidRPr="00693502">
        <w:rPr>
          <w:rFonts w:cstheme="minorHAnsi"/>
        </w:rPr>
        <w:t xml:space="preserve"> smrti. Príkladom je rozsudok trestu smrti proti 70 vojakom, ktorí boli obvinení </w:t>
      </w:r>
      <w:r w:rsidR="0080124B" w:rsidRPr="00693502">
        <w:rPr>
          <w:rFonts w:cstheme="minorHAnsi"/>
        </w:rPr>
        <w:t xml:space="preserve">zo vzbury </w:t>
      </w:r>
      <w:r w:rsidR="00FB5008" w:rsidRPr="00693502">
        <w:rPr>
          <w:rFonts w:cstheme="minorHAnsi"/>
        </w:rPr>
        <w:t xml:space="preserve">boja proti </w:t>
      </w:r>
      <w:proofErr w:type="spellStart"/>
      <w:r w:rsidR="0080124B" w:rsidRPr="00693502">
        <w:rPr>
          <w:rFonts w:cstheme="minorHAnsi"/>
        </w:rPr>
        <w:t>Boko</w:t>
      </w:r>
      <w:proofErr w:type="spellEnd"/>
      <w:r w:rsidR="0080124B" w:rsidRPr="00693502">
        <w:rPr>
          <w:rFonts w:cstheme="minorHAnsi"/>
        </w:rPr>
        <w:t xml:space="preserve"> </w:t>
      </w:r>
      <w:proofErr w:type="spellStart"/>
      <w:r w:rsidR="0080124B" w:rsidRPr="00693502">
        <w:rPr>
          <w:rFonts w:cstheme="minorHAnsi"/>
        </w:rPr>
        <w:t>Haram</w:t>
      </w:r>
      <w:proofErr w:type="spellEnd"/>
      <w:r w:rsidR="0080124B" w:rsidRPr="00693502">
        <w:rPr>
          <w:rFonts w:cstheme="minorHAnsi"/>
        </w:rPr>
        <w:t xml:space="preserve">. V Egypte </w:t>
      </w:r>
      <w:r w:rsidR="00FB5008" w:rsidRPr="00693502">
        <w:rPr>
          <w:rFonts w:cstheme="minorHAnsi"/>
        </w:rPr>
        <w:t>udelili súdy trest smrti</w:t>
      </w:r>
      <w:r w:rsidR="0080124B" w:rsidRPr="00693502">
        <w:rPr>
          <w:rFonts w:cstheme="minorHAnsi"/>
        </w:rPr>
        <w:t xml:space="preserve"> v 509 prípadoch</w:t>
      </w:r>
      <w:r w:rsidR="00FB3292" w:rsidRPr="00693502">
        <w:rPr>
          <w:rFonts w:cstheme="minorHAnsi"/>
        </w:rPr>
        <w:t xml:space="preserve">, </w:t>
      </w:r>
      <w:r w:rsidR="00FA5F5D" w:rsidRPr="00693502">
        <w:rPr>
          <w:rFonts w:cstheme="minorHAnsi"/>
        </w:rPr>
        <w:t xml:space="preserve">čo je </w:t>
      </w:r>
      <w:r w:rsidR="00FB3292" w:rsidRPr="00693502">
        <w:rPr>
          <w:rFonts w:cstheme="minorHAnsi"/>
        </w:rPr>
        <w:t>o 400 prípadov viac</w:t>
      </w:r>
      <w:r w:rsidR="002253E3" w:rsidRPr="00693502">
        <w:rPr>
          <w:rFonts w:cstheme="minorHAnsi"/>
        </w:rPr>
        <w:t>,</w:t>
      </w:r>
      <w:r w:rsidR="00FB3292" w:rsidRPr="00693502">
        <w:rPr>
          <w:rFonts w:cstheme="minorHAnsi"/>
        </w:rPr>
        <w:t xml:space="preserve"> než v roku </w:t>
      </w:r>
      <w:r w:rsidR="00FA5F5D" w:rsidRPr="00693502">
        <w:rPr>
          <w:rFonts w:cstheme="minorHAnsi"/>
        </w:rPr>
        <w:t xml:space="preserve">2013. </w:t>
      </w:r>
    </w:p>
    <w:p w:rsidR="00693502" w:rsidRDefault="00693502" w:rsidP="00BC2F84">
      <w:pPr>
        <w:jc w:val="both"/>
        <w:rPr>
          <w:rFonts w:cstheme="minorHAnsi"/>
        </w:rPr>
      </w:pPr>
    </w:p>
    <w:p w:rsidR="00693502" w:rsidRDefault="00693502" w:rsidP="00BC2F84">
      <w:pPr>
        <w:jc w:val="both"/>
        <w:rPr>
          <w:rFonts w:cstheme="minorHAnsi"/>
        </w:rPr>
      </w:pPr>
    </w:p>
    <w:p w:rsidR="00693502" w:rsidRDefault="00693502" w:rsidP="00BC2F84">
      <w:pPr>
        <w:jc w:val="both"/>
        <w:rPr>
          <w:rFonts w:cstheme="minorHAnsi"/>
        </w:rPr>
      </w:pPr>
    </w:p>
    <w:p w:rsidR="00693502" w:rsidRPr="00693502" w:rsidRDefault="00693502" w:rsidP="00BC2F84">
      <w:pPr>
        <w:jc w:val="both"/>
        <w:rPr>
          <w:rFonts w:cstheme="minorHAnsi"/>
        </w:rPr>
      </w:pPr>
    </w:p>
    <w:p w:rsidR="00FB3292" w:rsidRPr="00693502" w:rsidRDefault="00FB3292" w:rsidP="00BC2F84">
      <w:pPr>
        <w:jc w:val="both"/>
        <w:rPr>
          <w:rFonts w:cstheme="minorHAnsi"/>
          <w:b/>
        </w:rPr>
      </w:pPr>
      <w:r w:rsidRPr="00693502">
        <w:rPr>
          <w:rFonts w:cstheme="minorHAnsi"/>
          <w:b/>
        </w:rPr>
        <w:t>Metódy a zločiny</w:t>
      </w:r>
    </w:p>
    <w:p w:rsidR="00621A87" w:rsidRPr="00693502" w:rsidRDefault="00621A87" w:rsidP="00BC2F84">
      <w:pPr>
        <w:jc w:val="both"/>
        <w:rPr>
          <w:rFonts w:cstheme="minorHAnsi"/>
        </w:rPr>
      </w:pPr>
      <w:r w:rsidRPr="00693502">
        <w:rPr>
          <w:rFonts w:cstheme="minorHAnsi"/>
        </w:rPr>
        <w:t>Metódy popráv v roku 2014 zahŕňali sťatie hlavy, obesenie, podanie smrteľnej injekcie a zastrelenie. Verejné popravy boli vykonané v Iráne a v Saudskej Arábii.</w:t>
      </w:r>
      <w:r w:rsidR="00FB5008" w:rsidRPr="00693502">
        <w:rPr>
          <w:rFonts w:cstheme="minorHAnsi"/>
        </w:rPr>
        <w:t xml:space="preserve"> </w:t>
      </w:r>
      <w:r w:rsidRPr="00693502">
        <w:rPr>
          <w:rFonts w:cstheme="minorHAnsi"/>
        </w:rPr>
        <w:t>Ľudia čelili</w:t>
      </w:r>
      <w:r w:rsidR="00FB5008" w:rsidRPr="00693502">
        <w:rPr>
          <w:rFonts w:cstheme="minorHAnsi"/>
        </w:rPr>
        <w:t xml:space="preserve"> trestu smrti za zločiny ako </w:t>
      </w:r>
      <w:r w:rsidRPr="00693502">
        <w:rPr>
          <w:rFonts w:cstheme="minorHAnsi"/>
        </w:rPr>
        <w:t>krádež,</w:t>
      </w:r>
      <w:r w:rsidR="00FB5008" w:rsidRPr="00693502">
        <w:rPr>
          <w:rFonts w:cstheme="minorHAnsi"/>
        </w:rPr>
        <w:t xml:space="preserve"> obchod s drogami</w:t>
      </w:r>
      <w:r w:rsidRPr="00693502">
        <w:rPr>
          <w:rFonts w:cstheme="minorHAnsi"/>
        </w:rPr>
        <w:t xml:space="preserve">, </w:t>
      </w:r>
      <w:r w:rsidR="00FB5008" w:rsidRPr="00693502">
        <w:rPr>
          <w:rFonts w:cstheme="minorHAnsi"/>
        </w:rPr>
        <w:t xml:space="preserve">či </w:t>
      </w:r>
      <w:r w:rsidRPr="00693502">
        <w:rPr>
          <w:rFonts w:cstheme="minorHAnsi"/>
        </w:rPr>
        <w:t xml:space="preserve">ekonomické priestupky. </w:t>
      </w:r>
      <w:r w:rsidR="00FB5008" w:rsidRPr="00693502">
        <w:rPr>
          <w:rFonts w:cstheme="minorHAnsi"/>
        </w:rPr>
        <w:t>Trest</w:t>
      </w:r>
      <w:r w:rsidR="002253E3" w:rsidRPr="00693502">
        <w:rPr>
          <w:rFonts w:cstheme="minorHAnsi"/>
        </w:rPr>
        <w:t xml:space="preserve"> smrti sa vykonával aj za „</w:t>
      </w:r>
      <w:r w:rsidR="00FA5F5D" w:rsidRPr="00693502">
        <w:rPr>
          <w:rFonts w:cstheme="minorHAnsi"/>
        </w:rPr>
        <w:t>cudzoložstvo</w:t>
      </w:r>
      <w:r w:rsidRPr="00693502">
        <w:rPr>
          <w:rFonts w:cstheme="minorHAnsi"/>
        </w:rPr>
        <w:t>“, „</w:t>
      </w:r>
      <w:r w:rsidR="00FA5F5D" w:rsidRPr="00693502">
        <w:rPr>
          <w:rFonts w:cstheme="minorHAnsi"/>
        </w:rPr>
        <w:t>rúhanie</w:t>
      </w:r>
      <w:r w:rsidR="002253E3" w:rsidRPr="00693502">
        <w:rPr>
          <w:rFonts w:cstheme="minorHAnsi"/>
        </w:rPr>
        <w:t xml:space="preserve"> sa“, </w:t>
      </w:r>
      <w:r w:rsidRPr="00693502">
        <w:rPr>
          <w:rFonts w:cstheme="minorHAnsi"/>
        </w:rPr>
        <w:t>či „</w:t>
      </w:r>
      <w:r w:rsidR="00FA5F5D" w:rsidRPr="00693502">
        <w:rPr>
          <w:rFonts w:cstheme="minorHAnsi"/>
        </w:rPr>
        <w:t>čarodejníctvo</w:t>
      </w:r>
      <w:r w:rsidRPr="00693502">
        <w:rPr>
          <w:rFonts w:cstheme="minorHAnsi"/>
        </w:rPr>
        <w:t xml:space="preserve">“, ktoré by vôbec nemali byť klasifikované ako zločiny. Vo viacerých krajinách boli použité vágne definované politické „zločiny“ na popravu skutočných, alebo vnímaných disidentov. </w:t>
      </w:r>
    </w:p>
    <w:p w:rsidR="00621A87" w:rsidRPr="00693502" w:rsidRDefault="00621A87" w:rsidP="00BC2F84">
      <w:pPr>
        <w:jc w:val="both"/>
        <w:rPr>
          <w:rFonts w:cstheme="minorHAnsi"/>
          <w:b/>
        </w:rPr>
      </w:pPr>
      <w:r w:rsidRPr="00693502">
        <w:rPr>
          <w:rFonts w:cstheme="minorHAnsi"/>
          <w:b/>
        </w:rPr>
        <w:t>Trest smrti podľa regiónov</w:t>
      </w:r>
    </w:p>
    <w:p w:rsidR="00621A87" w:rsidRPr="00693502" w:rsidRDefault="00621A87" w:rsidP="00BC2F84">
      <w:pPr>
        <w:jc w:val="both"/>
        <w:rPr>
          <w:rFonts w:cstheme="minorHAnsi"/>
        </w:rPr>
      </w:pPr>
      <w:r w:rsidRPr="00693502">
        <w:rPr>
          <w:rFonts w:cstheme="minorHAnsi"/>
        </w:rPr>
        <w:t>Bielo</w:t>
      </w:r>
      <w:r w:rsidR="002253E3" w:rsidRPr="00693502">
        <w:rPr>
          <w:rFonts w:cstheme="minorHAnsi"/>
        </w:rPr>
        <w:t>rusko – jediná krajina v Európe, ktorá využíva trest smrti – popravila</w:t>
      </w:r>
      <w:r w:rsidRPr="00693502">
        <w:rPr>
          <w:rFonts w:cstheme="minorHAnsi"/>
        </w:rPr>
        <w:t xml:space="preserve"> </w:t>
      </w:r>
      <w:r w:rsidR="002253E3" w:rsidRPr="00693502">
        <w:rPr>
          <w:rFonts w:cstheme="minorHAnsi"/>
        </w:rPr>
        <w:t xml:space="preserve">v minulom roku </w:t>
      </w:r>
      <w:r w:rsidRPr="00693502">
        <w:rPr>
          <w:rFonts w:cstheme="minorHAnsi"/>
        </w:rPr>
        <w:t>najmenej</w:t>
      </w:r>
      <w:r w:rsidR="00FA5F5D" w:rsidRPr="00693502">
        <w:rPr>
          <w:rFonts w:cstheme="minorHAnsi"/>
        </w:rPr>
        <w:t xml:space="preserve"> tri</w:t>
      </w:r>
      <w:r w:rsidR="002253E3" w:rsidRPr="00693502">
        <w:rPr>
          <w:rFonts w:cstheme="minorHAnsi"/>
        </w:rPr>
        <w:t xml:space="preserve"> osoby. Popravy sprevádzalo utajenie - </w:t>
      </w:r>
      <w:r w:rsidRPr="00693502">
        <w:rPr>
          <w:rFonts w:cstheme="minorHAnsi"/>
        </w:rPr>
        <w:t>rodinn</w:t>
      </w:r>
      <w:r w:rsidR="00D73A98" w:rsidRPr="00693502">
        <w:rPr>
          <w:rFonts w:cstheme="minorHAnsi"/>
        </w:rPr>
        <w:t>í</w:t>
      </w:r>
      <w:r w:rsidRPr="00693502">
        <w:rPr>
          <w:rFonts w:cstheme="minorHAnsi"/>
        </w:rPr>
        <w:t xml:space="preserve"> príslušníci a právnici boli oboznámení s popravou až po jej vykonaní. </w:t>
      </w:r>
    </w:p>
    <w:p w:rsidR="00173019" w:rsidRPr="00693502" w:rsidRDefault="00173019" w:rsidP="00BC2F84">
      <w:pPr>
        <w:jc w:val="both"/>
        <w:rPr>
          <w:rFonts w:cstheme="minorHAnsi"/>
        </w:rPr>
      </w:pPr>
    </w:p>
    <w:sectPr w:rsidR="00173019" w:rsidRPr="0069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nesty Trade Gothic Cn">
    <w:panose1 w:val="020B0806040303020004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E53"/>
    <w:multiLevelType w:val="hybridMultilevel"/>
    <w:tmpl w:val="64023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F4"/>
    <w:rsid w:val="00056A77"/>
    <w:rsid w:val="00173019"/>
    <w:rsid w:val="002253E3"/>
    <w:rsid w:val="004000C1"/>
    <w:rsid w:val="00621A87"/>
    <w:rsid w:val="00652B98"/>
    <w:rsid w:val="00693502"/>
    <w:rsid w:val="007E0D17"/>
    <w:rsid w:val="0080124B"/>
    <w:rsid w:val="009728F6"/>
    <w:rsid w:val="00A64FE5"/>
    <w:rsid w:val="00A97DC0"/>
    <w:rsid w:val="00AC796F"/>
    <w:rsid w:val="00BC2F84"/>
    <w:rsid w:val="00C81EF4"/>
    <w:rsid w:val="00D731EF"/>
    <w:rsid w:val="00D73A98"/>
    <w:rsid w:val="00DE4A15"/>
    <w:rsid w:val="00E75C08"/>
    <w:rsid w:val="00FA5F5D"/>
    <w:rsid w:val="00FB3292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1EF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9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3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1EF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9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3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Lenka</cp:lastModifiedBy>
  <cp:revision>2</cp:revision>
  <dcterms:created xsi:type="dcterms:W3CDTF">2015-04-01T04:49:00Z</dcterms:created>
  <dcterms:modified xsi:type="dcterms:W3CDTF">2015-04-01T04:49:00Z</dcterms:modified>
</cp:coreProperties>
</file>